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в Муниципальном</w:t>
      </w:r>
      <w:r w:rsidR="006F00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бюджетном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дошкольном образовательном учреждении</w:t>
      </w:r>
      <w:r w:rsidR="006F00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6F00B4">
        <w:rPr>
          <w:rFonts w:ascii="Times New Roman" w:eastAsia="Times New Roman" w:hAnsi="Times New Roman" w:cs="Times New Roman"/>
          <w:b/>
          <w:bCs/>
          <w:sz w:val="24"/>
          <w:szCs w:val="24"/>
        </w:rPr>
        <w:t>Брацлавский</w:t>
      </w:r>
      <w:proofErr w:type="spellEnd"/>
      <w:r w:rsidR="006F00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детский сад  №14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6F00B4">
        <w:rPr>
          <w:rFonts w:ascii="Times New Roman" w:eastAsia="Times New Roman" w:hAnsi="Times New Roman" w:cs="Times New Roman"/>
          <w:b/>
          <w:bCs/>
          <w:sz w:val="24"/>
          <w:szCs w:val="24"/>
        </w:rPr>
        <w:t>Солнышко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2D03EF" w:rsidRDefault="002D03EF" w:rsidP="002D03EF">
      <w:pPr>
        <w:pStyle w:val="Default"/>
      </w:pPr>
    </w:p>
    <w:p w:rsidR="001B75B5" w:rsidRPr="001B75B5" w:rsidRDefault="002D03EF" w:rsidP="002D03EF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</w:t>
      </w:r>
      <w:r w:rsidRPr="002D03EF">
        <w:rPr>
          <w:rFonts w:ascii="Times New Roman" w:hAnsi="Times New Roman" w:cs="Times New Roman"/>
          <w:sz w:val="24"/>
          <w:szCs w:val="24"/>
        </w:rPr>
        <w:t>Организация развивающей предметно-пространственной среды является особо актуальным, т.к. она должна обеспечивать возможность педагогам ДОУ эффективно развивать индивидуальность каждого ребенка с учетом его склонностей, интересов, уровня активности.</w:t>
      </w:r>
      <w:r>
        <w:rPr>
          <w:sz w:val="23"/>
          <w:szCs w:val="23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1B75B5"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="001B75B5"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:rsidR="001B75B5" w:rsidRPr="001B75B5" w:rsidRDefault="006F00B4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Помещения и территория МДОУ №14 «Солнышко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» соответствуют:</w:t>
      </w:r>
    </w:p>
    <w:p w:rsidR="001B75B5" w:rsidRPr="001B75B5" w:rsidRDefault="006F00B4" w:rsidP="006F00B4">
      <w:pPr>
        <w:widowControl w:val="0"/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</w:t>
      </w:r>
      <w:r>
        <w:rPr>
          <w:rFonts w:ascii="Times New Roman" w:eastAsia="Times New Roman" w:hAnsi="Times New Roman" w:cs="Times New Roman"/>
          <w:sz w:val="24"/>
          <w:szCs w:val="24"/>
        </w:rPr>
        <w:t>им правилам и нормативам СанПиН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B75B5" w:rsidRPr="001B75B5" w:rsidRDefault="006F00B4" w:rsidP="006F00B4">
      <w:pPr>
        <w:widowControl w:val="0"/>
        <w:tabs>
          <w:tab w:val="left" w:pos="658"/>
        </w:tabs>
        <w:autoSpaceDE w:val="0"/>
        <w:autoSpaceDN w:val="0"/>
        <w:spacing w:after="0"/>
        <w:ind w:left="-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:rsidR="001B75B5" w:rsidRPr="001B75B5" w:rsidRDefault="006F00B4" w:rsidP="006F00B4">
      <w:pPr>
        <w:widowControl w:val="0"/>
        <w:tabs>
          <w:tab w:val="left" w:pos="658"/>
        </w:tabs>
        <w:autoSpaceDE w:val="0"/>
        <w:autoSpaceDN w:val="0"/>
        <w:spacing w:after="0"/>
        <w:ind w:left="-4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1B75B5" w:rsidRPr="001B75B5" w:rsidRDefault="001B75B5" w:rsidP="006F00B4">
      <w:pPr>
        <w:widowControl w:val="0"/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Зона застройки включает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</w:p>
    <w:p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9"/>
        <w:gridCol w:w="6982"/>
      </w:tblGrid>
      <w:tr w:rsidR="001B75B5" w:rsidRPr="001B75B5" w:rsidTr="002D03EF">
        <w:tc>
          <w:tcPr>
            <w:tcW w:w="2589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82" w:type="dxa"/>
          </w:tcPr>
          <w:p w:rsidR="001B75B5" w:rsidRPr="001B75B5" w:rsidRDefault="001B75B5" w:rsidP="00522B69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522B69">
              <w:rPr>
                <w:rFonts w:hAnsi="Times New Roman"/>
                <w:color w:val="000000"/>
                <w:sz w:val="24"/>
                <w:szCs w:val="24"/>
              </w:rPr>
              <w:t>включая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 </w:t>
            </w:r>
            <w:r w:rsidR="00522B69">
              <w:rPr>
                <w:rFonts w:hAnsi="Times New Roman"/>
                <w:color w:val="000000"/>
                <w:sz w:val="24"/>
                <w:szCs w:val="24"/>
              </w:rPr>
              <w:t>центры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детской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активности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: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центр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творчества</w:t>
            </w:r>
            <w:r w:rsidR="00522B69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центр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конструирования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книжный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уголок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центр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сюжетно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-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ролевых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игр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,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центр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настольных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522B69" w:rsidRPr="00B379F9">
              <w:rPr>
                <w:rFonts w:hAnsi="Times New Roman"/>
                <w:color w:val="000000"/>
                <w:sz w:val="24"/>
                <w:szCs w:val="24"/>
              </w:rPr>
              <w:t>игр</w:t>
            </w:r>
            <w:r w:rsidR="00522B69">
              <w:rPr>
                <w:rFonts w:hAnsi="Times New Roman"/>
                <w:color w:val="000000"/>
                <w:sz w:val="24"/>
                <w:szCs w:val="24"/>
              </w:rPr>
              <w:t>.</w:t>
            </w:r>
            <w:r w:rsidR="00522B69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="006F00B4">
              <w:rPr>
                <w:rFonts w:ascii="Times New Roman" w:eastAsia="Times New Roman" w:hAnsi="Times New Roman"/>
                <w:sz w:val="24"/>
                <w:szCs w:val="24"/>
              </w:rPr>
              <w:t xml:space="preserve">магнитные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доски,</w:t>
            </w:r>
            <w:r w:rsidR="006F00B4">
              <w:rPr>
                <w:rFonts w:ascii="Times New Roman" w:eastAsia="Times New Roman" w:hAnsi="Times New Roman"/>
                <w:sz w:val="24"/>
                <w:szCs w:val="24"/>
              </w:rPr>
              <w:t xml:space="preserve"> музыкальные центры,  телевизор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="00522B69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</w:t>
            </w:r>
            <w:r w:rsidR="006270F2" w:rsidRPr="00B379F9">
              <w:rPr>
                <w:rFonts w:hAnsi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1B75B5" w:rsidRPr="001B75B5" w:rsidTr="002D03EF">
        <w:tc>
          <w:tcPr>
            <w:tcW w:w="2589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982" w:type="dxa"/>
          </w:tcPr>
          <w:p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:rsidR="001B75B5" w:rsidRPr="001B75B5" w:rsidRDefault="001B75B5" w:rsidP="006F00B4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инструментами и средствами 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инструменты, музыкальный центр,</w:t>
            </w:r>
            <w:r w:rsidR="00522B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F00B4">
              <w:rPr>
                <w:rFonts w:ascii="Times New Roman" w:eastAsia="Times New Roman" w:hAnsi="Times New Roman"/>
                <w:sz w:val="24"/>
                <w:szCs w:val="24"/>
              </w:rPr>
              <w:t>ноутбук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  <w:proofErr w:type="gramEnd"/>
          </w:p>
        </w:tc>
      </w:tr>
      <w:tr w:rsidR="001B75B5" w:rsidRPr="001B75B5" w:rsidTr="002D03EF">
        <w:tc>
          <w:tcPr>
            <w:tcW w:w="2589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982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</w:t>
            </w:r>
            <w:r w:rsidR="006F00B4">
              <w:rPr>
                <w:rFonts w:ascii="Times New Roman" w:eastAsia="Times New Roman" w:hAnsi="Times New Roman"/>
                <w:sz w:val="24"/>
                <w:szCs w:val="24"/>
              </w:rPr>
              <w:t>адиционный инвентарь, спортивное оборудов</w:t>
            </w:r>
            <w:r w:rsidR="006270F2">
              <w:rPr>
                <w:rFonts w:ascii="Times New Roman" w:eastAsia="Times New Roman" w:hAnsi="Times New Roman"/>
                <w:sz w:val="24"/>
                <w:szCs w:val="24"/>
              </w:rPr>
              <w:t>ание: шведская стенка, канат, ду</w:t>
            </w:r>
            <w:r w:rsidR="006F00B4">
              <w:rPr>
                <w:rFonts w:ascii="Times New Roman" w:eastAsia="Times New Roman" w:hAnsi="Times New Roman"/>
                <w:sz w:val="24"/>
                <w:szCs w:val="24"/>
              </w:rPr>
              <w:t>ги</w:t>
            </w:r>
            <w:r w:rsidR="006270F2">
              <w:rPr>
                <w:rFonts w:ascii="Times New Roman" w:eastAsia="Times New Roman" w:hAnsi="Times New Roman"/>
                <w:sz w:val="24"/>
                <w:szCs w:val="24"/>
              </w:rPr>
              <w:t xml:space="preserve">, стойки, гимнастические палки, кубы, обручи, скакалки, мячи, скамейки, </w:t>
            </w:r>
            <w:r w:rsidR="006270F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маты</w:t>
            </w:r>
            <w:proofErr w:type="gramStart"/>
            <w:r w:rsidR="006270F2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Все оборудование поддерживается в хорошем состоянии</w:t>
            </w:r>
          </w:p>
        </w:tc>
      </w:tr>
      <w:tr w:rsidR="001B75B5" w:rsidRPr="001B75B5" w:rsidTr="002D03EF">
        <w:tc>
          <w:tcPr>
            <w:tcW w:w="2589" w:type="dxa"/>
          </w:tcPr>
          <w:p w:rsidR="001B75B5" w:rsidRPr="001B75B5" w:rsidRDefault="001B75B5" w:rsidP="002D03EF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Центр речевой активности</w:t>
            </w:r>
          </w:p>
        </w:tc>
        <w:tc>
          <w:tcPr>
            <w:tcW w:w="6982" w:type="dxa"/>
          </w:tcPr>
          <w:p w:rsidR="001B75B5" w:rsidRPr="001B75B5" w:rsidRDefault="002D03EF" w:rsidP="00EF746F">
            <w:pPr>
              <w:pStyle w:val="Default"/>
              <w:rPr>
                <w:rFonts w:eastAsia="Times New Roman"/>
              </w:rPr>
            </w:pPr>
            <w:r>
              <w:rPr>
                <w:sz w:val="23"/>
                <w:szCs w:val="23"/>
              </w:rPr>
              <w:t>книжный уголок, уголок настольно печатных игр;  уголок развивающих игр;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уголок конструктивной деятельности; моделирования) ; </w:t>
            </w:r>
            <w:r w:rsidR="00EF746F">
              <w:rPr>
                <w:sz w:val="23"/>
                <w:szCs w:val="23"/>
              </w:rPr>
              <w:t>уголок театрализации.</w:t>
            </w:r>
            <w:r w:rsidR="00186B3C">
              <w:rPr>
                <w:sz w:val="23"/>
                <w:szCs w:val="23"/>
              </w:rPr>
              <w:t xml:space="preserve"> </w:t>
            </w:r>
            <w:r w:rsidR="00186B3C">
              <w:rPr>
                <w:sz w:val="23"/>
                <w:szCs w:val="23"/>
              </w:rPr>
              <w:t xml:space="preserve">печатные буквы, слова, </w:t>
            </w:r>
            <w:proofErr w:type="spellStart"/>
            <w:r w:rsidR="00606104">
              <w:rPr>
                <w:sz w:val="23"/>
                <w:szCs w:val="23"/>
              </w:rPr>
              <w:t>таблицы</w:t>
            </w:r>
            <w:proofErr w:type="gramStart"/>
            <w:r w:rsidR="00606104">
              <w:rPr>
                <w:sz w:val="28"/>
                <w:szCs w:val="28"/>
              </w:rPr>
              <w:t>,</w:t>
            </w:r>
            <w:r w:rsidR="00186B3C" w:rsidRPr="00186B3C">
              <w:t>л</w:t>
            </w:r>
            <w:proofErr w:type="gramEnd"/>
            <w:r w:rsidR="00186B3C" w:rsidRPr="00186B3C">
              <w:t>ото</w:t>
            </w:r>
            <w:proofErr w:type="spellEnd"/>
            <w:r w:rsidR="00186B3C" w:rsidRPr="00186B3C">
              <w:t>, дидактические игры;</w:t>
            </w:r>
          </w:p>
        </w:tc>
      </w:tr>
      <w:tr w:rsidR="001B75B5" w:rsidRPr="001B75B5" w:rsidTr="002D03EF">
        <w:tc>
          <w:tcPr>
            <w:tcW w:w="2589" w:type="dxa"/>
          </w:tcPr>
          <w:p w:rsidR="001B75B5" w:rsidRPr="001B75B5" w:rsidRDefault="006270F2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Экологическая комната</w:t>
            </w:r>
          </w:p>
        </w:tc>
        <w:tc>
          <w:tcPr>
            <w:tcW w:w="6982" w:type="dxa"/>
          </w:tcPr>
          <w:p w:rsidR="001B75B5" w:rsidRPr="001B75B5" w:rsidRDefault="001B75B5" w:rsidP="00F53C33">
            <w:pPr>
              <w:ind w:right="88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Предназначен</w:t>
            </w:r>
            <w:r w:rsidR="006270F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proofErr w:type="gramEnd"/>
            <w:r w:rsidR="00E5037B">
              <w:rPr>
                <w:rFonts w:ascii="Times New Roman" w:eastAsia="Times New Roman" w:hAnsi="Times New Roman"/>
                <w:sz w:val="24"/>
                <w:szCs w:val="24"/>
              </w:rPr>
              <w:t xml:space="preserve"> для</w:t>
            </w:r>
            <w:r w:rsidR="00E5037B">
              <w:rPr>
                <w:sz w:val="23"/>
                <w:szCs w:val="23"/>
              </w:rPr>
              <w:t xml:space="preserve"> </w:t>
            </w:r>
            <w:r w:rsidR="00E5037B" w:rsidRPr="00E5037B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E5037B" w:rsidRPr="00E5037B">
              <w:rPr>
                <w:rFonts w:ascii="Times New Roman" w:hAnsi="Times New Roman"/>
                <w:sz w:val="24"/>
                <w:szCs w:val="24"/>
              </w:rPr>
              <w:t xml:space="preserve"> широких социальных интересов и познавательной активности детей</w:t>
            </w:r>
            <w:r w:rsidR="00E5037B">
              <w:rPr>
                <w:sz w:val="23"/>
                <w:szCs w:val="23"/>
              </w:rPr>
              <w:t>.</w:t>
            </w:r>
            <w:r w:rsidR="006270F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 оборудован материалами</w:t>
            </w:r>
            <w:r w:rsidRPr="001B75B5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 xml:space="preserve"> </w:t>
            </w:r>
            <w:r w:rsidR="00522B69">
              <w:rPr>
                <w:rFonts w:ascii="Times New Roman" w:eastAsia="Times New Roman" w:hAnsi="Times New Roman"/>
                <w:sz w:val="24"/>
                <w:szCs w:val="24"/>
              </w:rPr>
              <w:t>и пособиями для работы с детьми</w:t>
            </w:r>
            <w:r w:rsidR="00522B69" w:rsidRPr="0048560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="00E5037B" w:rsidRPr="004856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37B" w:rsidRPr="00485603">
              <w:rPr>
                <w:rFonts w:ascii="Times New Roman" w:hAnsi="Times New Roman"/>
                <w:sz w:val="24"/>
                <w:szCs w:val="24"/>
              </w:rPr>
              <w:t xml:space="preserve"> детские энциклопедии, иллюстрированные издания о животном и растительном мире планеты,</w:t>
            </w:r>
            <w:r w:rsidR="00E5037B" w:rsidRPr="00485603">
              <w:rPr>
                <w:rFonts w:ascii="Times New Roman" w:hAnsi="Times New Roman"/>
                <w:sz w:val="24"/>
                <w:szCs w:val="24"/>
              </w:rPr>
              <w:t xml:space="preserve"> географические карты, атласы,</w:t>
            </w:r>
            <w:r w:rsidR="00E5037B" w:rsidRPr="00485603">
              <w:rPr>
                <w:rFonts w:ascii="Times New Roman" w:hAnsi="Times New Roman"/>
                <w:sz w:val="24"/>
                <w:szCs w:val="24"/>
              </w:rPr>
              <w:t xml:space="preserve"> детские журналы, альбомы, объекты отражающие культурно-художественные региональные традиции: картины, иллюстрации, фото, </w:t>
            </w:r>
            <w:r w:rsidR="00E5037B" w:rsidRPr="00F53C33">
              <w:rPr>
                <w:rFonts w:ascii="Times New Roman" w:hAnsi="Times New Roman"/>
                <w:sz w:val="24"/>
                <w:szCs w:val="24"/>
              </w:rPr>
              <w:t>альбомы</w:t>
            </w:r>
            <w:r w:rsidR="00E5037B" w:rsidRPr="00F53C33">
              <w:rPr>
                <w:rFonts w:ascii="Times New Roman" w:hAnsi="Times New Roman"/>
                <w:sz w:val="24"/>
                <w:szCs w:val="24"/>
              </w:rPr>
              <w:t>,</w:t>
            </w:r>
            <w:r w:rsidR="00F53C33" w:rsidRPr="00F53C33">
              <w:rPr>
                <w:rFonts w:ascii="Times New Roman" w:hAnsi="Times New Roman"/>
                <w:sz w:val="24"/>
                <w:szCs w:val="24"/>
              </w:rPr>
              <w:t xml:space="preserve"> символы Родины.</w:t>
            </w:r>
            <w:r w:rsidR="00522B69" w:rsidRPr="0048560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5037B">
              <w:rPr>
                <w:rFonts w:hAnsi="Times New Roman"/>
                <w:color w:val="000000"/>
                <w:sz w:val="24"/>
                <w:szCs w:val="24"/>
              </w:rPr>
              <w:t>оборудование</w:t>
            </w:r>
            <w:r w:rsidR="00E5037B">
              <w:rPr>
                <w:rFonts w:hAnsi="Times New Roman"/>
                <w:color w:val="000000"/>
                <w:sz w:val="24"/>
                <w:szCs w:val="24"/>
              </w:rPr>
              <w:t xml:space="preserve"> </w:t>
            </w:r>
            <w:r w:rsidR="00E5037B">
              <w:rPr>
                <w:rFonts w:ascii="Times New Roman" w:eastAsia="Times New Roman" w:hAnsi="Times New Roman"/>
                <w:sz w:val="24"/>
                <w:szCs w:val="24"/>
              </w:rPr>
              <w:t xml:space="preserve">для игр </w:t>
            </w:r>
            <w:r w:rsidR="00522B69">
              <w:rPr>
                <w:rFonts w:ascii="Times New Roman" w:eastAsia="Times New Roman" w:hAnsi="Times New Roman"/>
                <w:sz w:val="24"/>
                <w:szCs w:val="24"/>
              </w:rPr>
              <w:t xml:space="preserve">исследования, </w:t>
            </w:r>
            <w:r w:rsidR="00485603">
              <w:rPr>
                <w:rFonts w:ascii="Times New Roman" w:eastAsia="Times New Roman" w:hAnsi="Times New Roman"/>
                <w:sz w:val="24"/>
                <w:szCs w:val="24"/>
              </w:rPr>
              <w:t xml:space="preserve">экспериментирования (колбочки, баночки разных цветов и размеров, весы, песочные часы, различные </w:t>
            </w:r>
            <w:r w:rsidR="00186B3C">
              <w:rPr>
                <w:rFonts w:ascii="Times New Roman" w:eastAsia="Times New Roman" w:hAnsi="Times New Roman"/>
                <w:sz w:val="24"/>
                <w:szCs w:val="24"/>
              </w:rPr>
              <w:t xml:space="preserve"> природные </w:t>
            </w:r>
            <w:r w:rsidR="00485603">
              <w:rPr>
                <w:rFonts w:ascii="Times New Roman" w:eastAsia="Times New Roman" w:hAnsi="Times New Roman"/>
                <w:sz w:val="24"/>
                <w:szCs w:val="24"/>
              </w:rPr>
              <w:t>материалы</w:t>
            </w:r>
            <w:proofErr w:type="gramStart"/>
            <w:r w:rsidR="00186B3C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="00186B3C">
              <w:rPr>
                <w:rFonts w:ascii="Times New Roman" w:eastAsia="Times New Roman" w:hAnsi="Times New Roman"/>
                <w:sz w:val="24"/>
                <w:szCs w:val="24"/>
              </w:rPr>
              <w:t xml:space="preserve">краски, </w:t>
            </w:r>
            <w:r w:rsidR="00F53C33">
              <w:rPr>
                <w:rFonts w:ascii="Times New Roman" w:eastAsia="Times New Roman" w:hAnsi="Times New Roman"/>
                <w:sz w:val="24"/>
                <w:szCs w:val="24"/>
              </w:rPr>
              <w:t>щипцы</w:t>
            </w:r>
            <w:r w:rsidR="00186B3C">
              <w:rPr>
                <w:rFonts w:ascii="Times New Roman" w:eastAsia="Times New Roman" w:hAnsi="Times New Roman"/>
                <w:sz w:val="24"/>
                <w:szCs w:val="24"/>
              </w:rPr>
              <w:t>, магниты, лупы разных размеров)</w:t>
            </w:r>
            <w:r w:rsidR="00485603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="00F53C3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="00F53C33" w:rsidRPr="00F53C33">
              <w:rPr>
                <w:rFonts w:ascii="Times New Roman" w:eastAsia="Times New Roman" w:hAnsi="Times New Roman"/>
                <w:sz w:val="24"/>
                <w:szCs w:val="24"/>
              </w:rPr>
              <w:t>стол для</w:t>
            </w:r>
            <w:r w:rsidR="00F53C33" w:rsidRPr="00F53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3C33" w:rsidRPr="00F53C33">
              <w:rPr>
                <w:rFonts w:ascii="Times New Roman" w:hAnsi="Times New Roman"/>
                <w:sz w:val="24"/>
                <w:szCs w:val="24"/>
              </w:rPr>
              <w:t>экспе</w:t>
            </w:r>
            <w:r w:rsidR="00F53C33">
              <w:rPr>
                <w:rFonts w:ascii="Times New Roman" w:hAnsi="Times New Roman"/>
                <w:sz w:val="24"/>
                <w:szCs w:val="24"/>
              </w:rPr>
              <w:t>риментирования с водой и песком.</w:t>
            </w:r>
          </w:p>
        </w:tc>
      </w:tr>
      <w:tr w:rsidR="001B75B5" w:rsidRPr="001B75B5" w:rsidTr="002D03EF">
        <w:tc>
          <w:tcPr>
            <w:tcW w:w="2589" w:type="dxa"/>
          </w:tcPr>
          <w:p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982" w:type="dxa"/>
          </w:tcPr>
          <w:p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мастерскую, где воспитатель может получить 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кабинете предусмотрена систематизация материалов по видам деятельности, по разделам программы, по образовательным областям. Имеются журналы</w:t>
            </w:r>
            <w:proofErr w:type="gram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ся литература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размещена по разделам. Особое место занимают материалы, отражающие лучший педагогический опыт.</w:t>
            </w:r>
          </w:p>
          <w:p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:rsidR="001B75B5" w:rsidRPr="001B75B5" w:rsidRDefault="001B75B5" w:rsidP="00F53C33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принтер, сканер, проектор.</w:t>
            </w:r>
          </w:p>
        </w:tc>
      </w:tr>
      <w:tr w:rsidR="00186B3C" w:rsidRPr="001B75B5" w:rsidTr="002D03EF">
        <w:tc>
          <w:tcPr>
            <w:tcW w:w="2589" w:type="dxa"/>
          </w:tcPr>
          <w:p w:rsidR="00186B3C" w:rsidRPr="001B75B5" w:rsidRDefault="00186B3C" w:rsidP="000267E6">
            <w:pPr>
              <w:spacing w:after="10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Кабинет </w:t>
            </w:r>
            <w:r w:rsidR="000267E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ПДД</w:t>
            </w:r>
          </w:p>
        </w:tc>
        <w:tc>
          <w:tcPr>
            <w:tcW w:w="6982" w:type="dxa"/>
          </w:tcPr>
          <w:p w:rsidR="000267E6" w:rsidRPr="000267E6" w:rsidRDefault="000267E6" w:rsidP="00026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67E6">
              <w:rPr>
                <w:rFonts w:ascii="Times New Roman" w:hAnsi="Times New Roman"/>
                <w:sz w:val="24"/>
                <w:szCs w:val="24"/>
              </w:rPr>
              <w:t>Для организации обучения дошкольников и обучающихся Правилам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 xml:space="preserve">дорожного движения </w:t>
            </w:r>
            <w:r>
              <w:rPr>
                <w:rFonts w:ascii="Times New Roman" w:hAnsi="Times New Roman"/>
                <w:sz w:val="24"/>
                <w:szCs w:val="24"/>
              </w:rPr>
              <w:t>созданы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 xml:space="preserve"> специальные условия по построению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развивающей предметно-пространственной среды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0267E6">
              <w:rPr>
                <w:rFonts w:ascii="Times New Roman" w:hAnsi="Times New Roman"/>
                <w:bCs/>
                <w:sz w:val="24"/>
                <w:szCs w:val="24"/>
              </w:rPr>
              <w:t>Наглядные</w:t>
            </w:r>
            <w:r w:rsidRPr="000267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bCs/>
                <w:sz w:val="24"/>
                <w:szCs w:val="24"/>
              </w:rPr>
              <w:t>пособия: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знаки дорожного движения;</w:t>
            </w:r>
          </w:p>
          <w:p w:rsidR="000267E6" w:rsidRPr="000267E6" w:rsidRDefault="000267E6" w:rsidP="000267E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6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7E6">
              <w:rPr>
                <w:rFonts w:ascii="Times New Roman" w:hAnsi="Times New Roman"/>
                <w:sz w:val="24"/>
                <w:szCs w:val="24"/>
              </w:rPr>
              <w:t>Ф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ланелеграфы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0267E6">
              <w:rPr>
                <w:rFonts w:ascii="Times New Roman" w:hAnsi="Times New Roman"/>
                <w:sz w:val="24"/>
                <w:szCs w:val="24"/>
              </w:rPr>
              <w:t xml:space="preserve"> магнитные доски, панно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набором схематических изображений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предметов; плакаты, сюжетные картинки, отражающие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дорожные ситуации; светофоры, игрушки транспортные;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конструкторы «</w:t>
            </w:r>
            <w:proofErr w:type="spellStart"/>
            <w:r w:rsidRPr="000267E6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0267E6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/>
                <w:sz w:val="24"/>
                <w:szCs w:val="24"/>
              </w:rPr>
              <w:t>разда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точный материал по ПДД; раскраски «Автомобили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0267E6">
              <w:rPr>
                <w:rFonts w:ascii="Times New Roman" w:hAnsi="Times New Roman"/>
                <w:bCs/>
                <w:sz w:val="24"/>
                <w:szCs w:val="24"/>
              </w:rPr>
              <w:t>Сюжетно-ролевые игры:</w:t>
            </w:r>
          </w:p>
          <w:p w:rsidR="000267E6" w:rsidRPr="000267E6" w:rsidRDefault="000267E6" w:rsidP="00026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67E6">
              <w:rPr>
                <w:rFonts w:ascii="Times New Roman" w:hAnsi="Times New Roman"/>
                <w:sz w:val="24"/>
                <w:szCs w:val="24"/>
              </w:rPr>
              <w:t>«ГИБДД» (жезлы, свистки, фуражки инспектора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ГИБДД, нарукавники)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0267E6">
              <w:rPr>
                <w:rFonts w:ascii="Times New Roman" w:hAnsi="Times New Roman"/>
                <w:bCs/>
                <w:sz w:val="24"/>
                <w:szCs w:val="24"/>
              </w:rPr>
              <w:t>Дидактические</w:t>
            </w:r>
            <w:r w:rsidRPr="000267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bCs/>
                <w:sz w:val="24"/>
                <w:szCs w:val="24"/>
              </w:rPr>
              <w:t>игры: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Где спрятался знак?»,</w:t>
            </w:r>
          </w:p>
          <w:p w:rsidR="000267E6" w:rsidRPr="000267E6" w:rsidRDefault="000267E6" w:rsidP="000267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26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267E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267E6">
              <w:rPr>
                <w:rFonts w:ascii="Times New Roman" w:hAnsi="Times New Roman"/>
                <w:sz w:val="24"/>
                <w:szCs w:val="24"/>
              </w:rPr>
              <w:t>Перекрёсток», «Наша</w:t>
            </w:r>
            <w:proofErr w:type="spellEnd"/>
            <w:r w:rsidRPr="00026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67E6">
              <w:rPr>
                <w:rFonts w:ascii="Times New Roman" w:hAnsi="Times New Roman"/>
                <w:sz w:val="24"/>
                <w:szCs w:val="24"/>
              </w:rPr>
              <w:t>улица», схемы</w:t>
            </w:r>
            <w:proofErr w:type="spellEnd"/>
            <w:r w:rsidRPr="000267E6">
              <w:rPr>
                <w:rFonts w:ascii="Times New Roman" w:hAnsi="Times New Roman"/>
                <w:sz w:val="24"/>
                <w:szCs w:val="24"/>
              </w:rPr>
              <w:t xml:space="preserve"> жестов регулировщика, дидактическая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 xml:space="preserve">игра «Что говорит жезл?», «Цветные автомобили», «Светофор», «Безопасный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ород», «Транспорт</w:t>
            </w:r>
            <w:proofErr w:type="spellEnd"/>
            <w:r w:rsidRPr="000267E6">
              <w:rPr>
                <w:rFonts w:ascii="Times New Roman" w:hAnsi="Times New Roman"/>
                <w:sz w:val="24"/>
                <w:szCs w:val="24"/>
              </w:rPr>
              <w:t>»,</w:t>
            </w:r>
            <w:proofErr w:type="gramEnd"/>
          </w:p>
          <w:p w:rsidR="00186B3C" w:rsidRPr="001B75B5" w:rsidRDefault="000267E6" w:rsidP="000267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67E6">
              <w:rPr>
                <w:rFonts w:ascii="Times New Roman" w:hAnsi="Times New Roman"/>
                <w:sz w:val="24"/>
                <w:szCs w:val="24"/>
              </w:rPr>
              <w:t xml:space="preserve"> «Машины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,Bold" w:hAnsi="Times New Roman,Bold" w:cs="Times New Roman,Bold"/>
                <w:b/>
                <w:bCs/>
                <w:sz w:val="28"/>
                <w:szCs w:val="28"/>
              </w:rPr>
              <w:t xml:space="preserve"> </w:t>
            </w:r>
            <w:r w:rsidRPr="000267E6">
              <w:rPr>
                <w:rFonts w:ascii="Times New Roman" w:hAnsi="Times New Roman"/>
                <w:bCs/>
                <w:sz w:val="24"/>
                <w:szCs w:val="24"/>
              </w:rPr>
              <w:t>Художественная</w:t>
            </w:r>
            <w:r w:rsidRPr="000267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267E6">
              <w:rPr>
                <w:rFonts w:ascii="Times New Roman" w:hAnsi="Times New Roman"/>
                <w:bCs/>
                <w:sz w:val="24"/>
                <w:szCs w:val="24"/>
              </w:rPr>
              <w:t>литература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267E6">
              <w:rPr>
                <w:rFonts w:ascii="Times New Roman" w:hAnsi="Times New Roman"/>
                <w:sz w:val="24"/>
                <w:szCs w:val="24"/>
              </w:rPr>
              <w:t>С. Михалков «Моя улица», «Велосипедист»,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267E6">
              <w:rPr>
                <w:rFonts w:ascii="Times New Roman" w:hAnsi="Times New Roman"/>
                <w:sz w:val="24"/>
                <w:szCs w:val="24"/>
              </w:rPr>
              <w:t>«Скверная история»; С. Маршак «Милиционер», «Мяч»; В. Головко «Правила движени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06104" w:rsidRPr="001B75B5" w:rsidTr="002D03EF">
        <w:tc>
          <w:tcPr>
            <w:tcW w:w="2589" w:type="dxa"/>
          </w:tcPr>
          <w:p w:rsidR="00606104" w:rsidRPr="00606104" w:rsidRDefault="00606104" w:rsidP="001B75B5">
            <w:pPr>
              <w:spacing w:after="107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0610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Для родителей</w:t>
            </w:r>
          </w:p>
        </w:tc>
        <w:tc>
          <w:tcPr>
            <w:tcW w:w="6982" w:type="dxa"/>
          </w:tcPr>
          <w:p w:rsidR="00606104" w:rsidRPr="00606104" w:rsidRDefault="00606104" w:rsidP="00606104">
            <w:pPr>
              <w:pStyle w:val="Default"/>
            </w:pPr>
            <w:r w:rsidRPr="00606104">
              <w:t>О</w:t>
            </w:r>
            <w:r w:rsidRPr="00606104">
              <w:t>формлены информационные уголки, из которых они узнают о жизнедеятельности группы (режим дня, сетка занятий, проводимых мероприятиях). Получают необходимую информацию, советы, рекомендации, консультации, памятки от специалистов и воспитателей о воспитании, образовании и развитии детей. Имеются уголки детского творчества. Также вся данная информация размещена на сайте</w:t>
            </w:r>
            <w:r>
              <w:rPr>
                <w:sz w:val="28"/>
                <w:szCs w:val="28"/>
              </w:rPr>
              <w:t xml:space="preserve"> </w:t>
            </w:r>
            <w:r w:rsidRPr="00606104">
              <w:t xml:space="preserve">детского сада </w:t>
            </w:r>
          </w:p>
          <w:p w:rsidR="00606104" w:rsidRDefault="00606104" w:rsidP="00606104">
            <w:pPr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6104">
              <w:rPr>
                <w:rFonts w:ascii="Times New Roman" w:hAnsi="Times New Roman"/>
                <w:sz w:val="24"/>
                <w:szCs w:val="24"/>
              </w:rPr>
              <w:t>и в</w:t>
            </w:r>
            <w:proofErr w:type="gramStart"/>
            <w:r w:rsidRPr="006061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0610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104">
              <w:rPr>
                <w:rFonts w:ascii="Times New Roman" w:hAnsi="Times New Roman"/>
                <w:sz w:val="24"/>
                <w:szCs w:val="24"/>
              </w:rPr>
              <w:t>контакте, где родители также могут ознакомится с жизнедеятельностью своих детей.</w:t>
            </w:r>
          </w:p>
        </w:tc>
      </w:tr>
    </w:tbl>
    <w:p w:rsidR="00F20975" w:rsidRDefault="00F20975"/>
    <w:p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EF746F">
        <w:rPr>
          <w:rFonts w:ascii="Times New Roman" w:eastAsia="Times New Roman" w:hAnsi="Times New Roman" w:cs="Times New Roman"/>
          <w:sz w:val="24"/>
          <w:szCs w:val="24"/>
        </w:rPr>
        <w:t>Групповые участки в количестве 2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:rsidR="001B75B5" w:rsidRDefault="001B75B5" w:rsidP="001B75B5">
      <w:pPr>
        <w:jc w:val="both"/>
      </w:pPr>
    </w:p>
    <w:p w:rsid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:rsidR="00F53C33" w:rsidRPr="00F53C33" w:rsidRDefault="00F53C33" w:rsidP="001B75B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53C33">
        <w:rPr>
          <w:rFonts w:ascii="Times New Roman" w:hAnsi="Times New Roman" w:cs="Times New Roman"/>
          <w:sz w:val="24"/>
          <w:szCs w:val="24"/>
        </w:rPr>
        <w:t>В</w:t>
      </w:r>
      <w:r w:rsidRPr="00F53C33">
        <w:rPr>
          <w:rFonts w:ascii="Times New Roman" w:hAnsi="Times New Roman" w:cs="Times New Roman"/>
          <w:sz w:val="24"/>
          <w:szCs w:val="24"/>
        </w:rPr>
        <w:t xml:space="preserve"> ДОУ создаются условия, направленные на создание социальной ситуации развития для участников образовательных отношений, включая создание образовательной среды и гарантирует охрану и укрепление физического и психического здоровья детей; обеспечивает их эмоциональное благополучие, способствуют формированию психологических новообразований, которые появляются у детей в разные годы дошкольного детства.</w:t>
      </w:r>
      <w:proofErr w:type="gramEnd"/>
      <w:r w:rsidRPr="00F53C33">
        <w:rPr>
          <w:rFonts w:ascii="Times New Roman" w:hAnsi="Times New Roman" w:cs="Times New Roman"/>
          <w:sz w:val="24"/>
          <w:szCs w:val="24"/>
        </w:rPr>
        <w:t xml:space="preserve"> Содержание предметно-развивающей среды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и индивидуальные возможности детей.</w:t>
      </w:r>
    </w:p>
    <w:p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0267E6"/>
    <w:rsid w:val="000A4B50"/>
    <w:rsid w:val="00186B3C"/>
    <w:rsid w:val="001B75B5"/>
    <w:rsid w:val="002D03EF"/>
    <w:rsid w:val="004235B3"/>
    <w:rsid w:val="00485603"/>
    <w:rsid w:val="00522B69"/>
    <w:rsid w:val="00606104"/>
    <w:rsid w:val="006270F2"/>
    <w:rsid w:val="006F00B4"/>
    <w:rsid w:val="00E5037B"/>
    <w:rsid w:val="00EF746F"/>
    <w:rsid w:val="00F20975"/>
    <w:rsid w:val="00F5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0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D03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2022-05-24T05:21:00Z</dcterms:created>
  <dcterms:modified xsi:type="dcterms:W3CDTF">2024-01-12T07:47:00Z</dcterms:modified>
</cp:coreProperties>
</file>